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8" w:rsidRPr="00720498" w:rsidRDefault="00720498">
      <w:pPr>
        <w:rPr>
          <w:b/>
        </w:rPr>
      </w:pPr>
      <w:r w:rsidRPr="00720498">
        <w:rPr>
          <w:b/>
        </w:rPr>
        <w:t>An introduction to computational models of visual word recognition</w:t>
      </w:r>
    </w:p>
    <w:p w:rsidR="00720498" w:rsidRDefault="00720498"/>
    <w:p w:rsidR="0053714A" w:rsidRDefault="00720498" w:rsidP="0053714A">
      <w:r w:rsidRPr="00720498">
        <w:rPr>
          <w:b/>
        </w:rPr>
        <w:t xml:space="preserve">Session </w:t>
      </w:r>
      <w:r w:rsidR="0053714A">
        <w:rPr>
          <w:b/>
        </w:rPr>
        <w:t>3</w:t>
      </w:r>
      <w:r w:rsidRPr="00720498">
        <w:rPr>
          <w:b/>
        </w:rPr>
        <w:t xml:space="preserve"> Outline</w:t>
      </w:r>
      <w:r w:rsidR="0053714A">
        <w:rPr>
          <w:b/>
        </w:rPr>
        <w:t xml:space="preserve">: </w:t>
      </w:r>
      <w:r w:rsidR="0053714A" w:rsidRPr="0053714A">
        <w:rPr>
          <w:b/>
        </w:rPr>
        <w:t>Contemporary computational models</w:t>
      </w:r>
    </w:p>
    <w:p w:rsidR="004D7195" w:rsidRPr="00720498" w:rsidRDefault="0053714A">
      <w:pPr>
        <w:rPr>
          <w:b/>
        </w:rPr>
      </w:pPr>
    </w:p>
    <w:p w:rsidR="00720498" w:rsidRDefault="0053714A">
      <w:r>
        <w:t>An introduction to orthographic input coding</w:t>
      </w:r>
      <w:bookmarkStart w:id="0" w:name="_GoBack"/>
      <w:bookmarkEnd w:id="0"/>
    </w:p>
    <w:p w:rsidR="0053714A" w:rsidRDefault="0053714A" w:rsidP="0053714A">
      <w:r>
        <w:t>The m</w:t>
      </w:r>
      <w:r>
        <w:t>asked form priming</w:t>
      </w:r>
      <w:r>
        <w:t xml:space="preserve"> megastudy (Adelman et al., 2014)</w:t>
      </w:r>
    </w:p>
    <w:p w:rsidR="00720498" w:rsidRDefault="00720498">
      <w:r>
        <w:t>A</w:t>
      </w:r>
      <w:r w:rsidR="0053714A">
        <w:t xml:space="preserve"> brief</w:t>
      </w:r>
      <w:r>
        <w:t xml:space="preserve"> introduction to </w:t>
      </w:r>
      <w:r w:rsidR="0053714A">
        <w:t>open bigram coding</w:t>
      </w:r>
    </w:p>
    <w:p w:rsidR="00720498" w:rsidRDefault="005D273F">
      <w:r>
        <w:t xml:space="preserve">Exercise </w:t>
      </w:r>
      <w:r w:rsidR="0053714A">
        <w:t>3</w:t>
      </w:r>
    </w:p>
    <w:p w:rsidR="00720498" w:rsidRDefault="0053714A" w:rsidP="00720498">
      <w:r>
        <w:t>The spatial coding model</w:t>
      </w:r>
    </w:p>
    <w:p w:rsidR="0053714A" w:rsidRDefault="0053714A" w:rsidP="00720498">
      <w:r>
        <w:t>The LTRS model</w:t>
      </w:r>
    </w:p>
    <w:p w:rsidR="00720498" w:rsidRDefault="00720498"/>
    <w:p w:rsidR="00720498" w:rsidRDefault="00720498"/>
    <w:sectPr w:rsidR="00720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98"/>
    <w:rsid w:val="0053714A"/>
    <w:rsid w:val="005D273F"/>
    <w:rsid w:val="00720498"/>
    <w:rsid w:val="00853D5D"/>
    <w:rsid w:val="00A96CDE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7A80-28C4-48DB-BBBD-5CBE11FE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Davis_Tecra</dc:creator>
  <cp:keywords/>
  <dc:description/>
  <cp:lastModifiedBy>Davis_Tecra</cp:lastModifiedBy>
  <cp:revision>2</cp:revision>
  <dcterms:created xsi:type="dcterms:W3CDTF">2016-07-11T16:24:00Z</dcterms:created>
  <dcterms:modified xsi:type="dcterms:W3CDTF">2016-07-11T16:24:00Z</dcterms:modified>
</cp:coreProperties>
</file>